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54A" w:rsidRDefault="00DB254A" w:rsidP="00DB254A">
      <w:pPr>
        <w:pStyle w:val="NormalWeb"/>
        <w:jc w:val="center"/>
        <w:rPr>
          <w:rStyle w:val="Strong"/>
          <w:rFonts w:asciiTheme="majorHAnsi" w:hAnsiTheme="majorHAnsi"/>
          <w:sz w:val="28"/>
          <w:szCs w:val="28"/>
        </w:rPr>
      </w:pPr>
      <w:r w:rsidRPr="00DB254A">
        <w:rPr>
          <w:rStyle w:val="Strong"/>
          <w:rFonts w:asciiTheme="majorHAnsi" w:hAnsiTheme="majorHAnsi"/>
          <w:sz w:val="28"/>
          <w:szCs w:val="28"/>
        </w:rPr>
        <w:t>Our Class Alphabet Book</w:t>
      </w:r>
    </w:p>
    <w:p w:rsidR="00DB254A" w:rsidRPr="001146FA" w:rsidRDefault="00DB254A" w:rsidP="00DB254A">
      <w:pPr>
        <w:pStyle w:val="NoSpacing"/>
        <w:numPr>
          <w:ilvl w:val="0"/>
          <w:numId w:val="4"/>
        </w:numPr>
        <w:rPr>
          <w:rStyle w:val="Strong"/>
          <w:rFonts w:asciiTheme="majorHAnsi" w:hAnsiTheme="majorHAnsi"/>
          <w:b w:val="0"/>
          <w:sz w:val="28"/>
          <w:szCs w:val="28"/>
        </w:rPr>
      </w:pPr>
      <w:r w:rsidRPr="00DB254A">
        <w:rPr>
          <w:rStyle w:val="Strong"/>
          <w:rFonts w:asciiTheme="majorHAnsi" w:hAnsiTheme="majorHAnsi"/>
          <w:sz w:val="28"/>
          <w:szCs w:val="28"/>
        </w:rPr>
        <w:t xml:space="preserve">Grade:  </w:t>
      </w:r>
      <w:r w:rsidRPr="001146FA">
        <w:rPr>
          <w:rStyle w:val="Strong"/>
          <w:rFonts w:asciiTheme="majorHAnsi" w:hAnsiTheme="majorHAnsi"/>
          <w:b w:val="0"/>
          <w:sz w:val="28"/>
          <w:szCs w:val="28"/>
        </w:rPr>
        <w:t>Kindergarten</w:t>
      </w:r>
    </w:p>
    <w:p w:rsidR="00DB254A" w:rsidRPr="001146FA" w:rsidRDefault="00DB254A" w:rsidP="00DB254A">
      <w:pPr>
        <w:pStyle w:val="NoSpacing"/>
        <w:ind w:left="720"/>
        <w:rPr>
          <w:rStyle w:val="Strong"/>
          <w:rFonts w:asciiTheme="majorHAnsi" w:hAnsiTheme="majorHAnsi"/>
          <w:b w:val="0"/>
          <w:sz w:val="28"/>
          <w:szCs w:val="28"/>
        </w:rPr>
      </w:pPr>
    </w:p>
    <w:p w:rsidR="00DB254A" w:rsidRPr="001146FA" w:rsidRDefault="00DB254A" w:rsidP="00DB254A">
      <w:pPr>
        <w:pStyle w:val="NoSpacing"/>
        <w:numPr>
          <w:ilvl w:val="0"/>
          <w:numId w:val="4"/>
        </w:numPr>
        <w:rPr>
          <w:rStyle w:val="Strong"/>
          <w:rFonts w:asciiTheme="majorHAnsi" w:hAnsiTheme="majorHAnsi"/>
          <w:b w:val="0"/>
          <w:sz w:val="28"/>
          <w:szCs w:val="28"/>
        </w:rPr>
      </w:pPr>
      <w:r w:rsidRPr="00DB254A">
        <w:rPr>
          <w:rStyle w:val="Strong"/>
          <w:rFonts w:asciiTheme="majorHAnsi" w:hAnsiTheme="majorHAnsi"/>
          <w:sz w:val="28"/>
          <w:szCs w:val="28"/>
        </w:rPr>
        <w:t xml:space="preserve">Integrated Subjects:  </w:t>
      </w:r>
      <w:r w:rsidRPr="001146FA">
        <w:rPr>
          <w:rStyle w:val="Strong"/>
          <w:rFonts w:asciiTheme="majorHAnsi" w:hAnsiTheme="majorHAnsi"/>
          <w:b w:val="0"/>
          <w:sz w:val="28"/>
          <w:szCs w:val="28"/>
        </w:rPr>
        <w:t>Visual Arts and Language Arts</w:t>
      </w:r>
    </w:p>
    <w:p w:rsidR="00DB254A" w:rsidRPr="001146FA" w:rsidRDefault="00DB254A" w:rsidP="00DB254A">
      <w:pPr>
        <w:pStyle w:val="NoSpacing"/>
        <w:rPr>
          <w:rStyle w:val="Strong"/>
          <w:rFonts w:asciiTheme="majorHAnsi" w:hAnsiTheme="majorHAnsi"/>
          <w:b w:val="0"/>
          <w:sz w:val="28"/>
          <w:szCs w:val="28"/>
        </w:rPr>
      </w:pPr>
    </w:p>
    <w:p w:rsidR="00DB254A" w:rsidRPr="00DB254A" w:rsidRDefault="00DB254A" w:rsidP="00DB254A">
      <w:pPr>
        <w:pStyle w:val="NoSpacing"/>
        <w:numPr>
          <w:ilvl w:val="0"/>
          <w:numId w:val="4"/>
        </w:numPr>
        <w:rPr>
          <w:rStyle w:val="Strong"/>
          <w:rFonts w:asciiTheme="majorHAnsi" w:hAnsiTheme="majorHAnsi"/>
          <w:sz w:val="28"/>
          <w:szCs w:val="28"/>
        </w:rPr>
      </w:pPr>
      <w:r w:rsidRPr="00DB254A">
        <w:rPr>
          <w:rStyle w:val="Strong"/>
          <w:rFonts w:asciiTheme="majorHAnsi" w:hAnsiTheme="majorHAnsi"/>
          <w:sz w:val="28"/>
          <w:szCs w:val="28"/>
        </w:rPr>
        <w:t>NCSCOS Objectives:</w:t>
      </w:r>
    </w:p>
    <w:p w:rsidR="00DB254A" w:rsidRDefault="00DB254A" w:rsidP="00DB254A">
      <w:pPr>
        <w:pStyle w:val="NoSpacing"/>
        <w:rPr>
          <w:rStyle w:val="Strong"/>
          <w:rFonts w:asciiTheme="majorHAnsi" w:hAnsiTheme="majorHAnsi"/>
          <w:sz w:val="28"/>
          <w:szCs w:val="28"/>
        </w:rPr>
      </w:pPr>
    </w:p>
    <w:p w:rsidR="00DB254A" w:rsidRPr="00DB254A" w:rsidRDefault="00DB254A" w:rsidP="00DB254A">
      <w:pPr>
        <w:pStyle w:val="NoSpacing"/>
        <w:ind w:left="720"/>
        <w:rPr>
          <w:rFonts w:asciiTheme="majorHAnsi" w:hAnsiTheme="majorHAnsi"/>
          <w:sz w:val="28"/>
          <w:szCs w:val="28"/>
        </w:rPr>
      </w:pPr>
      <w:r w:rsidRPr="00DB254A">
        <w:rPr>
          <w:rStyle w:val="Strong"/>
          <w:rFonts w:asciiTheme="majorHAnsi" w:hAnsiTheme="majorHAnsi"/>
          <w:sz w:val="28"/>
          <w:szCs w:val="28"/>
        </w:rPr>
        <w:t xml:space="preserve">Art Competency Goal 2:  </w:t>
      </w:r>
      <w:r w:rsidRPr="00DB254A">
        <w:rPr>
          <w:rStyle w:val="Strong"/>
          <w:rFonts w:asciiTheme="majorHAnsi" w:hAnsiTheme="majorHAnsi"/>
          <w:b w:val="0"/>
          <w:sz w:val="28"/>
          <w:szCs w:val="28"/>
        </w:rPr>
        <w:t xml:space="preserve">The learner will develop skills necessary for understanding and applying media, techniques, and </w:t>
      </w:r>
      <w:proofErr w:type="gramStart"/>
      <w:r w:rsidRPr="00DB254A">
        <w:rPr>
          <w:rStyle w:val="Strong"/>
          <w:rFonts w:asciiTheme="majorHAnsi" w:hAnsiTheme="majorHAnsi"/>
          <w:b w:val="0"/>
          <w:sz w:val="28"/>
          <w:szCs w:val="28"/>
        </w:rPr>
        <w:t>processes.</w:t>
      </w:r>
      <w:proofErr w:type="gramEnd"/>
    </w:p>
    <w:p w:rsidR="00DB254A" w:rsidRPr="00DB254A" w:rsidRDefault="00DB254A" w:rsidP="00DB254A">
      <w:pPr>
        <w:pStyle w:val="NoSpacing"/>
        <w:ind w:left="720"/>
        <w:rPr>
          <w:rFonts w:asciiTheme="majorHAnsi" w:hAnsiTheme="majorHAnsi"/>
          <w:sz w:val="28"/>
          <w:szCs w:val="28"/>
        </w:rPr>
      </w:pPr>
      <w:r w:rsidRPr="00DB254A">
        <w:rPr>
          <w:rStyle w:val="Strong"/>
          <w:rFonts w:asciiTheme="majorHAnsi" w:hAnsiTheme="majorHAnsi"/>
          <w:sz w:val="28"/>
          <w:szCs w:val="28"/>
        </w:rPr>
        <w:t xml:space="preserve">Objective </w:t>
      </w:r>
      <w:r w:rsidRPr="00DB254A">
        <w:rPr>
          <w:rFonts w:asciiTheme="majorHAnsi" w:hAnsiTheme="majorHAnsi"/>
          <w:b/>
          <w:sz w:val="28"/>
          <w:szCs w:val="28"/>
        </w:rPr>
        <w:t>2.01</w:t>
      </w:r>
      <w:r w:rsidRPr="00DB254A">
        <w:rPr>
          <w:rFonts w:asciiTheme="majorHAnsi" w:hAnsiTheme="majorHAnsi"/>
          <w:sz w:val="28"/>
          <w:szCs w:val="28"/>
        </w:rPr>
        <w:t xml:space="preserve"> Become familiar with a limited number of basic art media, techniques and processes which may include:</w:t>
      </w:r>
    </w:p>
    <w:p w:rsidR="00DB254A" w:rsidRPr="00DB254A" w:rsidRDefault="00DB254A" w:rsidP="001146FA">
      <w:pPr>
        <w:pStyle w:val="NoSpacing"/>
        <w:numPr>
          <w:ilvl w:val="0"/>
          <w:numId w:val="8"/>
        </w:numPr>
        <w:rPr>
          <w:rFonts w:asciiTheme="majorHAnsi" w:hAnsiTheme="majorHAnsi"/>
          <w:sz w:val="28"/>
          <w:szCs w:val="28"/>
        </w:rPr>
      </w:pPr>
      <w:r w:rsidRPr="00DB254A">
        <w:rPr>
          <w:rFonts w:asciiTheme="majorHAnsi" w:hAnsiTheme="majorHAnsi"/>
          <w:sz w:val="28"/>
          <w:szCs w:val="28"/>
        </w:rPr>
        <w:t>Drawing - crayons, oil paste</w:t>
      </w:r>
      <w:r w:rsidR="001146FA">
        <w:rPr>
          <w:rFonts w:asciiTheme="majorHAnsi" w:hAnsiTheme="majorHAnsi"/>
          <w:sz w:val="28"/>
          <w:szCs w:val="28"/>
        </w:rPr>
        <w:t xml:space="preserve">ls, non-toxic markers, brushes, </w:t>
      </w:r>
      <w:r w:rsidRPr="00DB254A">
        <w:rPr>
          <w:rFonts w:asciiTheme="majorHAnsi" w:hAnsiTheme="majorHAnsi"/>
          <w:sz w:val="28"/>
          <w:szCs w:val="28"/>
        </w:rPr>
        <w:t>computers, pencils, sidewalk chalk</w:t>
      </w:r>
    </w:p>
    <w:p w:rsidR="00DB254A" w:rsidRPr="00DB254A" w:rsidRDefault="00DB254A" w:rsidP="00DB254A">
      <w:pPr>
        <w:pStyle w:val="NoSpacing"/>
        <w:rPr>
          <w:rFonts w:asciiTheme="majorHAnsi" w:hAnsiTheme="majorHAnsi"/>
          <w:sz w:val="28"/>
          <w:szCs w:val="28"/>
        </w:rPr>
      </w:pPr>
    </w:p>
    <w:p w:rsidR="00DB254A" w:rsidRPr="00DB254A" w:rsidRDefault="00DB254A" w:rsidP="001146FA">
      <w:pPr>
        <w:pStyle w:val="NoSpacing"/>
        <w:ind w:left="720"/>
        <w:rPr>
          <w:rFonts w:asciiTheme="majorHAnsi" w:eastAsia="Times New Roman" w:hAnsiTheme="majorHAnsi" w:cs="Times New Roman"/>
          <w:sz w:val="28"/>
          <w:szCs w:val="28"/>
        </w:rPr>
      </w:pPr>
      <w:r w:rsidRPr="00DB254A">
        <w:rPr>
          <w:rFonts w:asciiTheme="majorHAnsi" w:hAnsiTheme="majorHAnsi"/>
          <w:b/>
          <w:sz w:val="28"/>
          <w:szCs w:val="28"/>
        </w:rPr>
        <w:t>Language Arts Competency Goal 1:</w:t>
      </w:r>
      <w:r w:rsidRPr="00DB254A">
        <w:rPr>
          <w:rFonts w:asciiTheme="majorHAnsi" w:hAnsiTheme="majorHAnsi"/>
          <w:sz w:val="28"/>
          <w:szCs w:val="28"/>
        </w:rPr>
        <w:t xml:space="preserve">  The learner will develop and apply enabling strategies and skills to read and write.</w:t>
      </w:r>
    </w:p>
    <w:p w:rsidR="00DB254A" w:rsidRDefault="00DB254A" w:rsidP="00DB254A">
      <w:pPr>
        <w:pStyle w:val="NoSpacing"/>
        <w:ind w:left="720"/>
        <w:rPr>
          <w:rFonts w:asciiTheme="majorHAnsi" w:eastAsia="Times New Roman" w:hAnsiTheme="majorHAnsi" w:cs="Times New Roman"/>
          <w:sz w:val="28"/>
          <w:szCs w:val="28"/>
        </w:rPr>
      </w:pPr>
      <w:r w:rsidRPr="00DB254A">
        <w:rPr>
          <w:rFonts w:asciiTheme="majorHAnsi" w:eastAsia="Times New Roman" w:hAnsiTheme="majorHAnsi" w:cs="Times New Roman"/>
          <w:b/>
          <w:sz w:val="28"/>
          <w:szCs w:val="28"/>
        </w:rPr>
        <w:t>Objective 1.03</w:t>
      </w:r>
      <w:r w:rsidRPr="00DB254A">
        <w:rPr>
          <w:rFonts w:asciiTheme="majorHAnsi" w:eastAsia="Times New Roman" w:hAnsiTheme="majorHAnsi" w:cs="Times New Roman"/>
          <w:sz w:val="28"/>
          <w:szCs w:val="28"/>
        </w:rPr>
        <w:t xml:space="preserve"> Demonstrate decoding and word recognition strategies and skills: </w:t>
      </w:r>
    </w:p>
    <w:p w:rsidR="00DB254A" w:rsidRDefault="00DB254A" w:rsidP="001146FA">
      <w:pPr>
        <w:pStyle w:val="NoSpacing"/>
        <w:numPr>
          <w:ilvl w:val="0"/>
          <w:numId w:val="8"/>
        </w:numPr>
        <w:rPr>
          <w:rFonts w:asciiTheme="majorHAnsi" w:eastAsia="Times New Roman" w:hAnsiTheme="majorHAnsi" w:cs="Times New Roman"/>
          <w:sz w:val="28"/>
          <w:szCs w:val="28"/>
        </w:rPr>
      </w:pPr>
      <w:r>
        <w:rPr>
          <w:rFonts w:asciiTheme="majorHAnsi" w:eastAsia="Times New Roman" w:hAnsiTheme="majorHAnsi" w:cs="Times New Roman"/>
          <w:sz w:val="28"/>
          <w:szCs w:val="28"/>
        </w:rPr>
        <w:t>R</w:t>
      </w:r>
      <w:r w:rsidRPr="00DB254A">
        <w:rPr>
          <w:rFonts w:asciiTheme="majorHAnsi" w:eastAsia="Times New Roman" w:hAnsiTheme="majorHAnsi" w:cs="Times New Roman"/>
          <w:sz w:val="28"/>
          <w:szCs w:val="28"/>
        </w:rPr>
        <w:t>ecognize and name upper and lower case letters of the alphabet.</w:t>
      </w:r>
    </w:p>
    <w:p w:rsidR="001146FA" w:rsidRDefault="001146FA" w:rsidP="00DB254A">
      <w:pPr>
        <w:pStyle w:val="NoSpacing"/>
        <w:rPr>
          <w:rFonts w:asciiTheme="majorHAnsi" w:eastAsia="Times New Roman" w:hAnsiTheme="majorHAnsi" w:cs="Times New Roman"/>
          <w:sz w:val="28"/>
          <w:szCs w:val="28"/>
        </w:rPr>
      </w:pPr>
    </w:p>
    <w:p w:rsidR="001146FA" w:rsidRDefault="00DB254A" w:rsidP="001146FA">
      <w:pPr>
        <w:pStyle w:val="NoSpacing"/>
        <w:numPr>
          <w:ilvl w:val="0"/>
          <w:numId w:val="7"/>
        </w:numPr>
        <w:rPr>
          <w:rFonts w:asciiTheme="majorHAnsi" w:eastAsia="Times New Roman" w:hAnsiTheme="majorHAnsi" w:cs="Times New Roman"/>
          <w:b/>
          <w:sz w:val="28"/>
          <w:szCs w:val="28"/>
        </w:rPr>
      </w:pPr>
      <w:r w:rsidRPr="001146FA">
        <w:rPr>
          <w:rFonts w:asciiTheme="majorHAnsi" w:eastAsia="Times New Roman" w:hAnsiTheme="majorHAnsi" w:cs="Times New Roman"/>
          <w:b/>
          <w:sz w:val="28"/>
          <w:szCs w:val="28"/>
        </w:rPr>
        <w:t>Materials:</w:t>
      </w:r>
      <w:r w:rsidR="001146FA">
        <w:rPr>
          <w:rFonts w:asciiTheme="majorHAnsi" w:eastAsia="Times New Roman" w:hAnsiTheme="majorHAnsi" w:cs="Times New Roman"/>
          <w:b/>
          <w:sz w:val="28"/>
          <w:szCs w:val="28"/>
        </w:rPr>
        <w:t xml:space="preserve">  </w:t>
      </w:r>
      <w:r w:rsidR="001146FA" w:rsidRPr="001146FA">
        <w:rPr>
          <w:rFonts w:asciiTheme="majorHAnsi" w:eastAsia="Times New Roman" w:hAnsiTheme="majorHAnsi" w:cs="Times New Roman"/>
          <w:sz w:val="28"/>
          <w:szCs w:val="28"/>
        </w:rPr>
        <w:t>Computer Paper, Construction Paper, Crayons, Markers, Paint, Paint Brushes, Colored Pencils</w:t>
      </w:r>
    </w:p>
    <w:p w:rsidR="001146FA" w:rsidRDefault="001146FA" w:rsidP="001146FA">
      <w:pPr>
        <w:pStyle w:val="NoSpacing"/>
        <w:ind w:left="720"/>
        <w:rPr>
          <w:rFonts w:asciiTheme="majorHAnsi" w:eastAsia="Times New Roman" w:hAnsiTheme="majorHAnsi" w:cs="Times New Roman"/>
          <w:b/>
          <w:sz w:val="28"/>
          <w:szCs w:val="28"/>
        </w:rPr>
      </w:pPr>
    </w:p>
    <w:p w:rsidR="001146FA" w:rsidRDefault="001146FA" w:rsidP="001146FA">
      <w:pPr>
        <w:pStyle w:val="NoSpacing"/>
        <w:numPr>
          <w:ilvl w:val="0"/>
          <w:numId w:val="7"/>
        </w:numPr>
        <w:rPr>
          <w:rFonts w:asciiTheme="majorHAnsi" w:eastAsia="Times New Roman" w:hAnsiTheme="majorHAnsi" w:cs="Times New Roman"/>
          <w:b/>
          <w:sz w:val="28"/>
          <w:szCs w:val="28"/>
        </w:rPr>
      </w:pPr>
      <w:r>
        <w:rPr>
          <w:rFonts w:asciiTheme="majorHAnsi" w:eastAsia="Times New Roman" w:hAnsiTheme="majorHAnsi" w:cs="Times New Roman"/>
          <w:b/>
          <w:sz w:val="28"/>
          <w:szCs w:val="28"/>
        </w:rPr>
        <w:t>Procedure:</w:t>
      </w:r>
    </w:p>
    <w:p w:rsidR="006F066C" w:rsidRDefault="006F066C" w:rsidP="006F066C">
      <w:pPr>
        <w:pStyle w:val="NoSpacing"/>
        <w:rPr>
          <w:rFonts w:asciiTheme="majorHAnsi" w:eastAsia="Times New Roman" w:hAnsiTheme="majorHAnsi" w:cs="Times New Roman"/>
          <w:b/>
          <w:sz w:val="28"/>
          <w:szCs w:val="28"/>
        </w:rPr>
      </w:pPr>
    </w:p>
    <w:p w:rsidR="001146FA" w:rsidRPr="006F066C" w:rsidRDefault="001146FA" w:rsidP="001146FA">
      <w:pPr>
        <w:pStyle w:val="NoSpacing"/>
        <w:numPr>
          <w:ilvl w:val="0"/>
          <w:numId w:val="10"/>
        </w:numPr>
        <w:rPr>
          <w:rFonts w:asciiTheme="majorHAnsi" w:eastAsia="Times New Roman" w:hAnsiTheme="majorHAnsi" w:cs="Times New Roman"/>
          <w:sz w:val="28"/>
          <w:szCs w:val="28"/>
        </w:rPr>
      </w:pPr>
      <w:r w:rsidRPr="006F066C">
        <w:rPr>
          <w:rFonts w:asciiTheme="majorHAnsi" w:eastAsia="Times New Roman" w:hAnsiTheme="majorHAnsi" w:cs="Times New Roman"/>
          <w:sz w:val="28"/>
          <w:szCs w:val="28"/>
        </w:rPr>
        <w:t>I will introduce this activity by telling students that we are going to become authors and illustrators.  I will tell them we are going to work together to write and illustrate our own alphabet book.</w:t>
      </w:r>
    </w:p>
    <w:p w:rsidR="001146FA" w:rsidRPr="006F066C" w:rsidRDefault="001146FA" w:rsidP="001146FA">
      <w:pPr>
        <w:pStyle w:val="NoSpacing"/>
        <w:numPr>
          <w:ilvl w:val="0"/>
          <w:numId w:val="10"/>
        </w:numPr>
        <w:rPr>
          <w:rFonts w:asciiTheme="majorHAnsi" w:eastAsia="Times New Roman" w:hAnsiTheme="majorHAnsi" w:cs="Times New Roman"/>
          <w:sz w:val="28"/>
          <w:szCs w:val="28"/>
        </w:rPr>
      </w:pPr>
      <w:r w:rsidRPr="006F066C">
        <w:rPr>
          <w:rFonts w:asciiTheme="majorHAnsi" w:eastAsia="Times New Roman" w:hAnsiTheme="majorHAnsi" w:cs="Times New Roman"/>
          <w:sz w:val="28"/>
          <w:szCs w:val="28"/>
        </w:rPr>
        <w:t>I will assign each student a letter of the alphabet.  If there are extra letters that were not taken, I will assign a few students two letters.  If there are fewer letters than there are students in the class, I will pair a few students to work together.</w:t>
      </w:r>
    </w:p>
    <w:p w:rsidR="001146FA" w:rsidRPr="006F066C" w:rsidRDefault="001146FA" w:rsidP="001146FA">
      <w:pPr>
        <w:pStyle w:val="NoSpacing"/>
        <w:numPr>
          <w:ilvl w:val="0"/>
          <w:numId w:val="10"/>
        </w:numPr>
        <w:rPr>
          <w:rFonts w:asciiTheme="majorHAnsi" w:eastAsia="Times New Roman" w:hAnsiTheme="majorHAnsi" w:cs="Times New Roman"/>
          <w:sz w:val="28"/>
          <w:szCs w:val="28"/>
        </w:rPr>
      </w:pPr>
      <w:r w:rsidRPr="006F066C">
        <w:rPr>
          <w:rFonts w:asciiTheme="majorHAnsi" w:eastAsia="Times New Roman" w:hAnsiTheme="majorHAnsi" w:cs="Times New Roman"/>
          <w:sz w:val="28"/>
          <w:szCs w:val="28"/>
        </w:rPr>
        <w:t xml:space="preserve"> Each student will be responsible for coming up with an object or action that begins with their assigned letter.</w:t>
      </w:r>
    </w:p>
    <w:p w:rsidR="001146FA" w:rsidRPr="006F066C" w:rsidRDefault="001146FA" w:rsidP="001146FA">
      <w:pPr>
        <w:pStyle w:val="NoSpacing"/>
        <w:numPr>
          <w:ilvl w:val="0"/>
          <w:numId w:val="10"/>
        </w:numPr>
        <w:rPr>
          <w:rFonts w:asciiTheme="majorHAnsi" w:eastAsia="Times New Roman" w:hAnsiTheme="majorHAnsi" w:cs="Times New Roman"/>
          <w:sz w:val="28"/>
          <w:szCs w:val="28"/>
        </w:rPr>
      </w:pPr>
      <w:r w:rsidRPr="006F066C">
        <w:rPr>
          <w:rFonts w:asciiTheme="majorHAnsi" w:eastAsia="Times New Roman" w:hAnsiTheme="majorHAnsi" w:cs="Times New Roman"/>
          <w:sz w:val="28"/>
          <w:szCs w:val="28"/>
        </w:rPr>
        <w:t xml:space="preserve">After they have decided on their object or action, they will be asked to illustrate a page that portrays that object or action.  Students will be allowed to choose whether they use crayons, </w:t>
      </w:r>
      <w:r w:rsidRPr="006F066C">
        <w:rPr>
          <w:rFonts w:asciiTheme="majorHAnsi" w:eastAsia="Times New Roman" w:hAnsiTheme="majorHAnsi" w:cs="Times New Roman"/>
          <w:sz w:val="28"/>
          <w:szCs w:val="28"/>
        </w:rPr>
        <w:lastRenderedPageBreak/>
        <w:t xml:space="preserve">markers, paint, </w:t>
      </w:r>
      <w:r w:rsidR="006F066C" w:rsidRPr="006F066C">
        <w:rPr>
          <w:rFonts w:asciiTheme="majorHAnsi" w:eastAsia="Times New Roman" w:hAnsiTheme="majorHAnsi" w:cs="Times New Roman"/>
          <w:sz w:val="28"/>
          <w:szCs w:val="28"/>
        </w:rPr>
        <w:t>and/</w:t>
      </w:r>
      <w:r w:rsidRPr="006F066C">
        <w:rPr>
          <w:rFonts w:asciiTheme="majorHAnsi" w:eastAsia="Times New Roman" w:hAnsiTheme="majorHAnsi" w:cs="Times New Roman"/>
          <w:sz w:val="28"/>
          <w:szCs w:val="28"/>
        </w:rPr>
        <w:t xml:space="preserve">or colored pencils to create their page of the book.  </w:t>
      </w:r>
    </w:p>
    <w:p w:rsidR="001146FA" w:rsidRPr="006F066C" w:rsidRDefault="001146FA" w:rsidP="001146FA">
      <w:pPr>
        <w:pStyle w:val="NoSpacing"/>
        <w:numPr>
          <w:ilvl w:val="0"/>
          <w:numId w:val="10"/>
        </w:numPr>
        <w:rPr>
          <w:rFonts w:asciiTheme="majorHAnsi" w:eastAsia="Times New Roman" w:hAnsiTheme="majorHAnsi" w:cs="Times New Roman"/>
          <w:sz w:val="28"/>
          <w:szCs w:val="28"/>
        </w:rPr>
      </w:pPr>
      <w:r w:rsidRPr="006F066C">
        <w:rPr>
          <w:rFonts w:asciiTheme="majorHAnsi" w:eastAsia="Times New Roman" w:hAnsiTheme="majorHAnsi" w:cs="Times New Roman"/>
          <w:sz w:val="28"/>
          <w:szCs w:val="28"/>
        </w:rPr>
        <w:t>Students will be given a page that already has their letter at the top of the page and asked to draw their illustration on that page.</w:t>
      </w:r>
    </w:p>
    <w:p w:rsidR="001146FA" w:rsidRPr="006F066C" w:rsidRDefault="001146FA" w:rsidP="001146FA">
      <w:pPr>
        <w:pStyle w:val="NoSpacing"/>
        <w:numPr>
          <w:ilvl w:val="0"/>
          <w:numId w:val="10"/>
        </w:numPr>
        <w:rPr>
          <w:rFonts w:asciiTheme="majorHAnsi" w:eastAsia="Times New Roman" w:hAnsiTheme="majorHAnsi" w:cs="Times New Roman"/>
          <w:sz w:val="28"/>
          <w:szCs w:val="28"/>
        </w:rPr>
      </w:pPr>
      <w:r w:rsidRPr="006F066C">
        <w:rPr>
          <w:rFonts w:asciiTheme="majorHAnsi" w:eastAsia="Times New Roman" w:hAnsiTheme="majorHAnsi" w:cs="Times New Roman"/>
          <w:sz w:val="28"/>
          <w:szCs w:val="28"/>
        </w:rPr>
        <w:t>When all students have finished their page of the book, the pages will be laminated and bound together.  The book will include a front cover page, back cover page, and a page about the class who created it.</w:t>
      </w:r>
    </w:p>
    <w:p w:rsidR="006F066C" w:rsidRPr="006F066C" w:rsidRDefault="001146FA" w:rsidP="006F066C">
      <w:pPr>
        <w:pStyle w:val="NoSpacing"/>
        <w:numPr>
          <w:ilvl w:val="0"/>
          <w:numId w:val="10"/>
        </w:numPr>
        <w:rPr>
          <w:rFonts w:asciiTheme="majorHAnsi" w:eastAsia="Times New Roman" w:hAnsiTheme="majorHAnsi" w:cs="Times New Roman"/>
          <w:sz w:val="28"/>
          <w:szCs w:val="28"/>
        </w:rPr>
      </w:pPr>
      <w:r w:rsidRPr="006F066C">
        <w:rPr>
          <w:rFonts w:asciiTheme="majorHAnsi" w:eastAsia="Times New Roman" w:hAnsiTheme="majorHAnsi" w:cs="Times New Roman"/>
          <w:sz w:val="28"/>
          <w:szCs w:val="28"/>
        </w:rPr>
        <w:t xml:space="preserve">The book will be kept in the reading center of the classroom for students to </w:t>
      </w:r>
      <w:r w:rsidR="006F066C" w:rsidRPr="006F066C">
        <w:rPr>
          <w:rFonts w:asciiTheme="majorHAnsi" w:eastAsia="Times New Roman" w:hAnsiTheme="majorHAnsi" w:cs="Times New Roman"/>
          <w:sz w:val="28"/>
          <w:szCs w:val="28"/>
        </w:rPr>
        <w:t>view and read during the school year.  At the end of the school year, the class will donate the book to a local pres</w:t>
      </w:r>
      <w:r w:rsidR="006F066C">
        <w:rPr>
          <w:rFonts w:asciiTheme="majorHAnsi" w:eastAsia="Times New Roman" w:hAnsiTheme="majorHAnsi" w:cs="Times New Roman"/>
          <w:sz w:val="28"/>
          <w:szCs w:val="28"/>
        </w:rPr>
        <w:t>chool classroom for them to use.</w:t>
      </w:r>
    </w:p>
    <w:p w:rsidR="001146FA" w:rsidRPr="001146FA" w:rsidRDefault="001146FA" w:rsidP="001146FA">
      <w:pPr>
        <w:pStyle w:val="NoSpacing"/>
        <w:ind w:left="1440"/>
        <w:rPr>
          <w:rFonts w:asciiTheme="majorHAnsi" w:eastAsia="Times New Roman" w:hAnsiTheme="majorHAnsi" w:cs="Times New Roman"/>
          <w:b/>
          <w:sz w:val="28"/>
          <w:szCs w:val="28"/>
        </w:rPr>
      </w:pPr>
    </w:p>
    <w:p w:rsidR="001146FA" w:rsidRPr="006F066C" w:rsidRDefault="001146FA" w:rsidP="001146FA">
      <w:pPr>
        <w:pStyle w:val="NoSpacing"/>
        <w:numPr>
          <w:ilvl w:val="0"/>
          <w:numId w:val="7"/>
        </w:numPr>
        <w:rPr>
          <w:rFonts w:asciiTheme="majorHAnsi" w:eastAsia="Times New Roman" w:hAnsiTheme="majorHAnsi" w:cs="Times New Roman"/>
          <w:sz w:val="28"/>
          <w:szCs w:val="28"/>
        </w:rPr>
      </w:pPr>
      <w:r w:rsidRPr="006F066C">
        <w:rPr>
          <w:rFonts w:asciiTheme="majorHAnsi" w:eastAsia="Times New Roman" w:hAnsiTheme="majorHAnsi" w:cs="Times New Roman"/>
          <w:b/>
          <w:sz w:val="28"/>
          <w:szCs w:val="28"/>
        </w:rPr>
        <w:t>Assessment</w:t>
      </w:r>
      <w:r w:rsidR="006F066C" w:rsidRPr="006F066C">
        <w:rPr>
          <w:rFonts w:asciiTheme="majorHAnsi" w:eastAsia="Times New Roman" w:hAnsiTheme="majorHAnsi" w:cs="Times New Roman"/>
          <w:b/>
          <w:sz w:val="28"/>
          <w:szCs w:val="28"/>
        </w:rPr>
        <w:t>:</w:t>
      </w:r>
      <w:r w:rsidR="006F066C">
        <w:rPr>
          <w:rFonts w:asciiTheme="majorHAnsi" w:eastAsia="Times New Roman" w:hAnsiTheme="majorHAnsi" w:cs="Times New Roman"/>
          <w:b/>
          <w:sz w:val="28"/>
          <w:szCs w:val="28"/>
        </w:rPr>
        <w:t xml:space="preserve">  </w:t>
      </w:r>
      <w:r w:rsidR="006F066C" w:rsidRPr="006F066C">
        <w:rPr>
          <w:rFonts w:asciiTheme="majorHAnsi" w:eastAsia="Times New Roman" w:hAnsiTheme="majorHAnsi" w:cs="Times New Roman"/>
          <w:sz w:val="28"/>
          <w:szCs w:val="28"/>
        </w:rPr>
        <w:t>Students will be assessed on their ability to</w:t>
      </w:r>
      <w:r w:rsidR="006F066C">
        <w:rPr>
          <w:rFonts w:asciiTheme="majorHAnsi" w:eastAsia="Times New Roman" w:hAnsiTheme="majorHAnsi" w:cs="Times New Roman"/>
          <w:b/>
          <w:sz w:val="28"/>
          <w:szCs w:val="28"/>
        </w:rPr>
        <w:t xml:space="preserve"> </w:t>
      </w:r>
      <w:r w:rsidR="006F066C" w:rsidRPr="006F066C">
        <w:rPr>
          <w:rFonts w:asciiTheme="majorHAnsi" w:eastAsia="Times New Roman" w:hAnsiTheme="majorHAnsi" w:cs="Times New Roman"/>
          <w:sz w:val="28"/>
          <w:szCs w:val="28"/>
        </w:rPr>
        <w:t>come up with an object or action that begins with their assigned letter.</w:t>
      </w:r>
      <w:r w:rsidR="006F066C">
        <w:rPr>
          <w:rFonts w:asciiTheme="majorHAnsi" w:eastAsia="Times New Roman" w:hAnsiTheme="majorHAnsi" w:cs="Times New Roman"/>
          <w:sz w:val="28"/>
          <w:szCs w:val="28"/>
        </w:rPr>
        <w:t xml:space="preserve">  They will also be assessed on their ability to use different materials to illustrate their pictures.</w:t>
      </w:r>
    </w:p>
    <w:sectPr w:rsidR="001146FA" w:rsidRPr="006F066C" w:rsidSect="002543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92662"/>
    <w:multiLevelType w:val="hybridMultilevel"/>
    <w:tmpl w:val="94F621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2D758CC"/>
    <w:multiLevelType w:val="hybridMultilevel"/>
    <w:tmpl w:val="819253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5334790"/>
    <w:multiLevelType w:val="multilevel"/>
    <w:tmpl w:val="F306E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171E85"/>
    <w:multiLevelType w:val="hybridMultilevel"/>
    <w:tmpl w:val="21041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7A3E4F"/>
    <w:multiLevelType w:val="hybridMultilevel"/>
    <w:tmpl w:val="5164F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DF196F"/>
    <w:multiLevelType w:val="hybridMultilevel"/>
    <w:tmpl w:val="79A2BC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F194382"/>
    <w:multiLevelType w:val="hybridMultilevel"/>
    <w:tmpl w:val="523C26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FA501B6"/>
    <w:multiLevelType w:val="hybridMultilevel"/>
    <w:tmpl w:val="B238C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E605A7"/>
    <w:multiLevelType w:val="hybridMultilevel"/>
    <w:tmpl w:val="F8AEBC1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E321240"/>
    <w:multiLevelType w:val="hybridMultilevel"/>
    <w:tmpl w:val="24227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4FB2"/>
    <w:rsid w:val="001146FA"/>
    <w:rsid w:val="0025434E"/>
    <w:rsid w:val="00431A62"/>
    <w:rsid w:val="00674FB2"/>
    <w:rsid w:val="006F066C"/>
    <w:rsid w:val="00DB254A"/>
    <w:rsid w:val="00E34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3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74FB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74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DB254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B25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7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Meredith College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College</dc:creator>
  <cp:keywords/>
  <dc:description/>
  <cp:lastModifiedBy>Meredith College</cp:lastModifiedBy>
  <cp:revision>2</cp:revision>
  <dcterms:created xsi:type="dcterms:W3CDTF">2011-02-15T23:50:00Z</dcterms:created>
  <dcterms:modified xsi:type="dcterms:W3CDTF">2011-02-16T00:40:00Z</dcterms:modified>
</cp:coreProperties>
</file>